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«Про затвердження Порядку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D7160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214CF2" w:rsidRPr="00D23122" w:rsidRDefault="00214CF2" w:rsidP="00B8252D">
      <w:pPr>
        <w:spacing w:after="0"/>
        <w:rPr>
          <w:rFonts w:ascii="Arial" w:hAnsi="Arial" w:cs="Arial"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ІНФОРМАЦІЯ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виробів та харчових продуктів для спеціального дієтичного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благодійної діяльності і гуманітарної допомоги</w:t>
      </w:r>
    </w:p>
    <w:p w:rsidR="00AE4996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по КНП « Міська ди</w:t>
      </w:r>
      <w:r w:rsidR="009A7562">
        <w:rPr>
          <w:rFonts w:ascii="Arial" w:hAnsi="Arial" w:cs="Arial"/>
          <w:b/>
          <w:sz w:val="20"/>
          <w:szCs w:val="20"/>
        </w:rPr>
        <w:t xml:space="preserve">тяча лікарня №5 »ХМР станом </w:t>
      </w:r>
      <w:r w:rsidR="00AB7B53">
        <w:rPr>
          <w:rFonts w:ascii="Arial" w:hAnsi="Arial" w:cs="Arial"/>
          <w:b/>
          <w:sz w:val="20"/>
          <w:szCs w:val="20"/>
          <w:lang w:val="ru-RU"/>
        </w:rPr>
        <w:t>21</w:t>
      </w:r>
      <w:r w:rsidR="00F5183D">
        <w:rPr>
          <w:rFonts w:ascii="Arial" w:hAnsi="Arial" w:cs="Arial"/>
          <w:b/>
          <w:sz w:val="20"/>
          <w:szCs w:val="20"/>
        </w:rPr>
        <w:t>.0</w:t>
      </w:r>
      <w:r w:rsidR="00AB7B53">
        <w:rPr>
          <w:rFonts w:ascii="Arial" w:hAnsi="Arial" w:cs="Arial"/>
          <w:b/>
          <w:sz w:val="20"/>
          <w:szCs w:val="20"/>
          <w:lang w:val="ru-RU"/>
        </w:rPr>
        <w:t>6</w:t>
      </w:r>
      <w:r w:rsidRPr="00D23122">
        <w:rPr>
          <w:rFonts w:ascii="Arial" w:hAnsi="Arial" w:cs="Arial"/>
          <w:b/>
          <w:sz w:val="20"/>
          <w:szCs w:val="20"/>
        </w:rPr>
        <w:t>.2023 р. на 09-00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2127"/>
        <w:gridCol w:w="2693"/>
        <w:gridCol w:w="2127"/>
        <w:gridCol w:w="1417"/>
        <w:gridCol w:w="1276"/>
        <w:gridCol w:w="1417"/>
      </w:tblGrid>
      <w:tr w:rsidR="00AE4996" w:rsidRPr="00B8252D" w:rsidTr="00B8252D">
        <w:tc>
          <w:tcPr>
            <w:tcW w:w="11057" w:type="dxa"/>
            <w:gridSpan w:val="6"/>
          </w:tcPr>
          <w:p w:rsidR="00AE4996" w:rsidRPr="004503E6" w:rsidRDefault="00AE4996" w:rsidP="00031A4A">
            <w:pPr>
              <w:pStyle w:val="a9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503E6">
              <w:rPr>
                <w:rFonts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255CC4" w:rsidRPr="00B8252D" w:rsidTr="00B8252D">
        <w:tc>
          <w:tcPr>
            <w:tcW w:w="2127" w:type="dxa"/>
          </w:tcPr>
          <w:p w:rsidR="00214CF2" w:rsidRPr="00B8252D" w:rsidRDefault="00551874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ascii="RobotoWeb" w:hAnsi="RobotoWeb"/>
                <w:shd w:val="clear" w:color="auto" w:fill="FFFFFF"/>
              </w:rPr>
              <w:t>Торгова назва</w:t>
            </w:r>
          </w:p>
        </w:tc>
        <w:tc>
          <w:tcPr>
            <w:tcW w:w="2693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Назва діючої</w:t>
            </w:r>
          </w:p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речовини</w:t>
            </w:r>
          </w:p>
        </w:tc>
        <w:tc>
          <w:tcPr>
            <w:tcW w:w="212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Форма випуску та дозування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276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Наявність кількість</w:t>
            </w:r>
          </w:p>
          <w:p w:rsidR="00214CF2" w:rsidRPr="00B8252D" w:rsidRDefault="00255CC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(та</w:t>
            </w:r>
            <w:r w:rsidR="00214CF2" w:rsidRPr="00B8252D">
              <w:rPr>
                <w:rFonts w:cstheme="minorHAnsi"/>
                <w:b/>
              </w:rPr>
              <w:t>б/уп)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Термін придатності</w:t>
            </w:r>
          </w:p>
        </w:tc>
      </w:tr>
      <w:tr w:rsidR="0072488A" w:rsidRPr="00B8252D" w:rsidTr="00B8252D">
        <w:trPr>
          <w:trHeight w:val="316"/>
        </w:trPr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Магнія сульфат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</w:t>
            </w:r>
            <w:r w:rsidR="00F5183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194185" w:rsidP="00031A4A">
            <w:pPr>
              <w:pStyle w:val="a9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hyperlink r:id="rId7" w:tooltip="Актовегін розчин д/ін. 40 мг/мл по 2 мл (80 мг) №25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Актовегін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депротеїнізований гемодериват крові телят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40 мг/мл по 2 мл /80 мг №25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Аспаркам</w:t>
            </w:r>
          </w:p>
        </w:tc>
        <w:tc>
          <w:tcPr>
            <w:tcW w:w="2693" w:type="dxa"/>
          </w:tcPr>
          <w:p w:rsidR="0072488A" w:rsidRPr="00B8252D" w:rsidRDefault="00D2312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аспарагінат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, Калію аспарагінат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AB7B5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Ацикловір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Ацикловір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rPr>
          <w:trHeight w:val="424"/>
        </w:trPr>
        <w:tc>
          <w:tcPr>
            <w:tcW w:w="2127" w:type="dxa"/>
          </w:tcPr>
          <w:p w:rsidR="0072488A" w:rsidRPr="00B8252D" w:rsidRDefault="00194185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8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693" w:type="dxa"/>
          </w:tcPr>
          <w:p w:rsidR="0072488A" w:rsidRPr="00B8252D" w:rsidRDefault="00194185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9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50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Діакарб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Ацетазоламід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14880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Гліцин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Дибазол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Бендазол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10 мг/мл по 1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194185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0" w:tooltip="Димексид рідина д/зовн. заст. по 50 мл у флак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Димексид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Диметилсульфоксид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рідина д/зовн. заст. по 50 мл/фл.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194185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1" w:tooltip="Квадевіт таблетки, в/плів. обол. №60 (15х4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Квадевіт </w:t>
              </w:r>
            </w:hyperlink>
          </w:p>
        </w:tc>
        <w:tc>
          <w:tcPr>
            <w:tcW w:w="2693" w:type="dxa"/>
          </w:tcPr>
          <w:p w:rsidR="0072488A" w:rsidRPr="00B8252D" w:rsidRDefault="00693BB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Нікотинамід, Аскорбінова кислота, Токоферол, Ціанокобаламін, К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альцію пантотенат,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Фітин, П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іридоксин, мідь, ретинол, метіонін, глутамінова кислота, 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lastRenderedPageBreak/>
              <w:t>тіамін, фолієва кислота, рибофлавін, калій, рутин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lastRenderedPageBreak/>
              <w:t>таб. в/о.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194185" w:rsidP="00031A4A">
            <w:pPr>
              <w:pStyle w:val="a9"/>
              <w:jc w:val="center"/>
              <w:rPr>
                <w:rFonts w:cstheme="minorHAnsi"/>
                <w:b/>
                <w:lang w:val="ru-RU"/>
              </w:rPr>
            </w:pPr>
            <w:hyperlink r:id="rId12" w:tooltip="Ксантинолу нікотинат таблетки по 150 мг №60 (10х6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Ксантинолу нікотинат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Ксантинолу нікотинат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по 150 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2520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9/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Ліра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мг/4 мл по 4 мл амп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Неовітам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Ціанокобаламін, Тіамін, Піридоксин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</w:t>
            </w:r>
            <w:r w:rsidRPr="00B8252D">
              <w:rPr>
                <w:rFonts w:cstheme="minorHAnsi"/>
                <w:b/>
              </w:rPr>
              <w:t xml:space="preserve"> 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в/о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Ніцерголін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Ніцерголін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1290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Нообут ІС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Фенібут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Тіоцетам-форте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Пірацетам, Тіотриазолін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Цинаризин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Цинаризин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Фурацилін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таб. д/приг. р-ну д/зовн. заст.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по 20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6E3774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  <w:lang w:val="en-US"/>
              </w:rPr>
              <w:t xml:space="preserve"> </w:t>
            </w:r>
            <w:r w:rsidR="000D160B">
              <w:rPr>
                <w:rFonts w:cstheme="minorHAnsi"/>
                <w:b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488A" w:rsidRPr="00B8252D">
              <w:rPr>
                <w:rFonts w:cstheme="minorHAnsi"/>
                <w:b/>
                <w:color w:val="111111"/>
              </w:rPr>
              <w:t>Алерзин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Вінпоцетин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Вінпоцетин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таб. по 5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007B86" w:rsidRPr="00007B86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р-н ор. 600 мг по 7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к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апс</w:t>
            </w: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.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 xml:space="preserve"> по 300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Еспумізан бебі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Кваніл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д/ор. заст. 100 мг/1 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Кремген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15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Левомеколь</w:t>
            </w:r>
          </w:p>
        </w:tc>
        <w:tc>
          <w:tcPr>
            <w:tcW w:w="2693" w:type="dxa"/>
          </w:tcPr>
          <w:p w:rsidR="0072488A" w:rsidRPr="006970E7" w:rsidRDefault="006970E7" w:rsidP="00031A4A">
            <w:pPr>
              <w:pStyle w:val="a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М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етилурацил</w:t>
            </w: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, Х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лорамфенікол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40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№4 у тубах з наконеч. универс.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№12 у тубах з наконеч.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Мометазон-Тева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Мометазон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спрей наз., сусп. 50 мкг/дозу по 60 доз (10 г)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AB7B5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 100 мг/мл по 45 мл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Ототон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вуш. по 16 г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Тізалуд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Тизанідин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72488A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2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Цетрин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C46A93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C46A93" w:rsidRPr="00B8252D">
              <w:rPr>
                <w:rFonts w:cstheme="minorHAnsi"/>
                <w:b/>
                <w:color w:val="111111"/>
              </w:rPr>
              <w:t xml:space="preserve"> </w:t>
            </w:r>
            <w:r w:rsidR="0072488A" w:rsidRPr="00B8252D">
              <w:rPr>
                <w:rFonts w:cstheme="minorHAnsi"/>
                <w:b/>
                <w:color w:val="111111"/>
              </w:rPr>
              <w:t>в/о. по 10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AB7B5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Глюкоза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Глюкоза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5 % по 200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lastRenderedPageBreak/>
              <w:t>Дексаметазон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Анальгін-Здоров'я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Фармазолін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наз. 0.05 % по 10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Гінкго білоба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Гінкго білоба листя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72488A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40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F5183D" w:rsidRDefault="00F5183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заст.100мг/мл по 45мл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1258C" w:rsidRPr="00B8252D" w:rsidTr="00B8252D">
        <w:tc>
          <w:tcPr>
            <w:tcW w:w="11057" w:type="dxa"/>
            <w:gridSpan w:val="6"/>
          </w:tcPr>
          <w:p w:rsidR="0061258C" w:rsidRPr="004503E6" w:rsidRDefault="0061258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4503E6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медикаментів для дітей з розладами психіки і поведінки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61258C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</w:t>
            </w:r>
            <w:r w:rsidR="0061258C" w:rsidRPr="00B8252D">
              <w:rPr>
                <w:rFonts w:cstheme="minorHAnsi"/>
                <w:b/>
                <w:color w:val="111111"/>
              </w:rPr>
              <w:t>500мг №30</w:t>
            </w:r>
          </w:p>
        </w:tc>
        <w:tc>
          <w:tcPr>
            <w:tcW w:w="141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A2173A" w:rsidRPr="00B8252D" w:rsidTr="00B8252D"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250мг №30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7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Монсетин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61258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18мг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1920</w:t>
            </w:r>
          </w:p>
        </w:tc>
        <w:tc>
          <w:tcPr>
            <w:tcW w:w="1417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9C541C" w:rsidRPr="00B8252D" w:rsidTr="00B8252D"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Монсетин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9C541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25мг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99</w:t>
            </w:r>
            <w:r w:rsidR="00033D3B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07/2024</w:t>
            </w:r>
          </w:p>
        </w:tc>
      </w:tr>
      <w:tr w:rsidR="009C541C" w:rsidRPr="00B8252D" w:rsidTr="00B8252D">
        <w:trPr>
          <w:trHeight w:val="277"/>
        </w:trPr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1мг </w:t>
            </w:r>
            <w:r w:rsidR="00033D3B" w:rsidRPr="00B8252D">
              <w:rPr>
                <w:rFonts w:cstheme="minorHAnsi"/>
                <w:b/>
                <w:color w:val="111111"/>
              </w:rPr>
              <w:t>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417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033D3B" w:rsidRPr="00B8252D" w:rsidTr="00B8252D">
        <w:trPr>
          <w:trHeight w:val="277"/>
        </w:trPr>
        <w:tc>
          <w:tcPr>
            <w:tcW w:w="212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033D3B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033D3B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033D3B" w:rsidRPr="00B8252D">
              <w:rPr>
                <w:rFonts w:cstheme="minorHAnsi"/>
                <w:b/>
                <w:color w:val="111111"/>
              </w:rPr>
              <w:t xml:space="preserve"> 2мг 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033D3B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4/2025</w:t>
            </w:r>
          </w:p>
        </w:tc>
      </w:tr>
      <w:tr w:rsidR="00A2173A" w:rsidRPr="00B8252D" w:rsidTr="006970E7">
        <w:trPr>
          <w:trHeight w:val="634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Ерідон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6970E7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р-н ор. 1 мг/мл по 30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Депакін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10/2023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Риспетрил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аб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в/о по 1 мг №60</w:t>
            </w:r>
          </w:p>
        </w:tc>
        <w:tc>
          <w:tcPr>
            <w:tcW w:w="1417" w:type="dxa"/>
          </w:tcPr>
          <w:p w:rsidR="00E81118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A2173A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таб. </w:t>
            </w:r>
            <w:r w:rsidR="00AF515D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по 50 мг №30</w:t>
            </w:r>
          </w:p>
        </w:tc>
        <w:tc>
          <w:tcPr>
            <w:tcW w:w="1417" w:type="dxa"/>
          </w:tcPr>
          <w:p w:rsidR="00AF515D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AF515D" w:rsidRPr="00B8252D" w:rsidTr="00B8252D">
        <w:trPr>
          <w:trHeight w:val="310"/>
        </w:trPr>
        <w:tc>
          <w:tcPr>
            <w:tcW w:w="11057" w:type="dxa"/>
            <w:gridSpan w:val="6"/>
          </w:tcPr>
          <w:p w:rsidR="00AF515D" w:rsidRPr="001C2884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для лікування дітей,</w:t>
            </w:r>
            <w:r w:rsidR="00B8252D"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хворих на ДЦП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AF515D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Диспорт</w:t>
            </w:r>
          </w:p>
        </w:tc>
        <w:tc>
          <w:tcPr>
            <w:tcW w:w="2693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040C28"/>
              </w:rPr>
              <w:t>Ботулотоксин типа А</w:t>
            </w:r>
          </w:p>
        </w:tc>
        <w:tc>
          <w:tcPr>
            <w:tcW w:w="2127" w:type="dxa"/>
          </w:tcPr>
          <w:p w:rsidR="00AF515D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417" w:type="dxa"/>
          </w:tcPr>
          <w:p w:rsidR="00B8252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F515D" w:rsidRPr="00031A4A" w:rsidRDefault="00031A4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69</w:t>
            </w:r>
          </w:p>
        </w:tc>
        <w:tc>
          <w:tcPr>
            <w:tcW w:w="1417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05/24</w:t>
            </w:r>
          </w:p>
        </w:tc>
      </w:tr>
    </w:tbl>
    <w:p w:rsidR="00E95F0C" w:rsidRPr="001C2884" w:rsidRDefault="00E95F0C" w:rsidP="00031A4A">
      <w:pPr>
        <w:spacing w:after="0"/>
        <w:jc w:val="center"/>
        <w:rPr>
          <w:b/>
          <w:sz w:val="28"/>
          <w:szCs w:val="28"/>
        </w:rPr>
      </w:pPr>
      <w:r w:rsidRPr="001C2884"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E95F0C" w:rsidRPr="00031A4A" w:rsidTr="006970E7">
        <w:trPr>
          <w:trHeight w:val="380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285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2500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  <w:tr w:rsidR="002231BE" w:rsidRPr="00031A4A" w:rsidTr="00CB735D">
        <w:trPr>
          <w:trHeight w:val="336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( 6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9000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</w:tbl>
    <w:p w:rsidR="00214CF2" w:rsidRPr="00031A4A" w:rsidRDefault="00E95F0C" w:rsidP="00031A4A">
      <w:pPr>
        <w:spacing w:after="0"/>
        <w:jc w:val="center"/>
        <w:rPr>
          <w:rFonts w:cstheme="minorHAnsi"/>
          <w:b/>
          <w:sz w:val="24"/>
          <w:szCs w:val="24"/>
        </w:rPr>
      </w:pPr>
      <w:r w:rsidRPr="00031A4A">
        <w:rPr>
          <w:rFonts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2231BE" w:rsidRPr="00031A4A" w:rsidTr="006970E7">
        <w:trPr>
          <w:trHeight w:val="527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967"/>
        </w:trPr>
        <w:tc>
          <w:tcPr>
            <w:tcW w:w="4820" w:type="dxa"/>
          </w:tcPr>
          <w:p w:rsidR="00E95F0C" w:rsidRPr="00031A4A" w:rsidRDefault="00E95F0C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Тест на антиген коронавірусу 2019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”</w:t>
            </w:r>
            <w:r w:rsidR="002231BE"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3261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E95F0C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600</w:t>
            </w:r>
          </w:p>
        </w:tc>
        <w:tc>
          <w:tcPr>
            <w:tcW w:w="1559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10/25</w:t>
            </w:r>
          </w:p>
        </w:tc>
      </w:tr>
    </w:tbl>
    <w:p w:rsidR="00AB7B53" w:rsidRDefault="00AB7B53" w:rsidP="00031A4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B7B53" w:rsidRDefault="00AB7B53" w:rsidP="00031A4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E95F0C" w:rsidRPr="00031A4A" w:rsidRDefault="002231BE" w:rsidP="00031A4A">
      <w:pPr>
        <w:spacing w:after="0"/>
        <w:jc w:val="center"/>
        <w:rPr>
          <w:rFonts w:cstheme="minorHAnsi"/>
          <w:b/>
          <w:sz w:val="28"/>
          <w:szCs w:val="28"/>
        </w:rPr>
      </w:pPr>
      <w:r w:rsidRPr="00031A4A">
        <w:rPr>
          <w:rFonts w:cstheme="minorHAnsi"/>
          <w:b/>
          <w:sz w:val="28"/>
          <w:szCs w:val="28"/>
        </w:rPr>
        <w:lastRenderedPageBreak/>
        <w:t>Бюджетна закупівля цільового призначення</w:t>
      </w:r>
    </w:p>
    <w:tbl>
      <w:tblPr>
        <w:tblW w:w="10791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5"/>
        <w:gridCol w:w="5003"/>
        <w:gridCol w:w="1053"/>
      </w:tblGrid>
      <w:tr w:rsidR="002231BE" w:rsidRPr="00031A4A" w:rsidTr="003A3ED3">
        <w:trPr>
          <w:trHeight w:val="564"/>
          <w:jc w:val="center"/>
        </w:trPr>
        <w:tc>
          <w:tcPr>
            <w:tcW w:w="4735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500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05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</w:tr>
      <w:tr w:rsidR="002231BE" w:rsidRPr="00031A4A" w:rsidTr="003A3ED3">
        <w:trPr>
          <w:trHeight w:val="653"/>
          <w:jc w:val="center"/>
        </w:trPr>
        <w:tc>
          <w:tcPr>
            <w:tcW w:w="4735" w:type="dxa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500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«Глюдор»</w:t>
            </w:r>
          </w:p>
        </w:tc>
        <w:tc>
          <w:tcPr>
            <w:tcW w:w="1053" w:type="dxa"/>
          </w:tcPr>
          <w:p w:rsidR="00547EDF" w:rsidRPr="00F5183D" w:rsidRDefault="00F5183D" w:rsidP="00031A4A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60</w:t>
            </w:r>
          </w:p>
        </w:tc>
      </w:tr>
    </w:tbl>
    <w:p w:rsidR="005D12FC" w:rsidRDefault="005D12FC" w:rsidP="00031A4A">
      <w:pPr>
        <w:spacing w:after="0"/>
        <w:rPr>
          <w:rFonts w:cstheme="minorHAnsi"/>
          <w:b/>
          <w:sz w:val="20"/>
          <w:szCs w:val="20"/>
        </w:rPr>
      </w:pPr>
    </w:p>
    <w:p w:rsidR="005D12FC" w:rsidRDefault="005D12FC" w:rsidP="005D12FC">
      <w:pPr>
        <w:rPr>
          <w:rFonts w:cstheme="minorHAnsi"/>
          <w:b/>
          <w:sz w:val="20"/>
          <w:szCs w:val="20"/>
        </w:rPr>
      </w:pPr>
    </w:p>
    <w:p w:rsidR="002231BE" w:rsidRPr="005D12FC" w:rsidRDefault="005D12FC" w:rsidP="005D12FC">
      <w:pPr>
        <w:rPr>
          <w:rFonts w:cstheme="minorHAnsi"/>
          <w:b/>
          <w:sz w:val="20"/>
          <w:szCs w:val="20"/>
        </w:rPr>
      </w:pPr>
      <w:r w:rsidRPr="005D12FC">
        <w:rPr>
          <w:rFonts w:cstheme="minorHAnsi"/>
          <w:b/>
          <w:sz w:val="20"/>
          <w:szCs w:val="20"/>
        </w:rPr>
        <w:t xml:space="preserve">ФАРМАЦЕВТ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</w:t>
      </w:r>
      <w:r w:rsidRPr="005D12FC">
        <w:rPr>
          <w:rFonts w:cstheme="minorHAnsi"/>
          <w:b/>
          <w:sz w:val="20"/>
          <w:szCs w:val="20"/>
        </w:rPr>
        <w:t xml:space="preserve">                                          Анастасія  Шафранович</w:t>
      </w:r>
    </w:p>
    <w:sectPr w:rsidR="002231BE" w:rsidRPr="005D12FC" w:rsidSect="009D7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1E" w:rsidRDefault="0052481E" w:rsidP="00AE4996">
      <w:pPr>
        <w:spacing w:after="0" w:line="240" w:lineRule="auto"/>
      </w:pPr>
      <w:r>
        <w:separator/>
      </w:r>
    </w:p>
  </w:endnote>
  <w:endnote w:type="continuationSeparator" w:id="1">
    <w:p w:rsidR="0052481E" w:rsidRDefault="0052481E" w:rsidP="00A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Web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1E" w:rsidRDefault="0052481E" w:rsidP="00AE4996">
      <w:pPr>
        <w:spacing w:after="0" w:line="240" w:lineRule="auto"/>
      </w:pPr>
      <w:r>
        <w:separator/>
      </w:r>
    </w:p>
  </w:footnote>
  <w:footnote w:type="continuationSeparator" w:id="1">
    <w:p w:rsidR="0052481E" w:rsidRDefault="0052481E" w:rsidP="00A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F2"/>
    <w:rsid w:val="0000207F"/>
    <w:rsid w:val="00007B86"/>
    <w:rsid w:val="00031A4A"/>
    <w:rsid w:val="00033D3B"/>
    <w:rsid w:val="000B6B1C"/>
    <w:rsid w:val="000D160B"/>
    <w:rsid w:val="00120E5C"/>
    <w:rsid w:val="001426BC"/>
    <w:rsid w:val="001934B0"/>
    <w:rsid w:val="00194185"/>
    <w:rsid w:val="001C2884"/>
    <w:rsid w:val="00214CF2"/>
    <w:rsid w:val="002231BE"/>
    <w:rsid w:val="00245ED1"/>
    <w:rsid w:val="00255CC4"/>
    <w:rsid w:val="0028653D"/>
    <w:rsid w:val="003737F8"/>
    <w:rsid w:val="00397E23"/>
    <w:rsid w:val="003A3ED3"/>
    <w:rsid w:val="003E069F"/>
    <w:rsid w:val="004503E6"/>
    <w:rsid w:val="00520B24"/>
    <w:rsid w:val="0052481E"/>
    <w:rsid w:val="0053684F"/>
    <w:rsid w:val="00547EDF"/>
    <w:rsid w:val="00551874"/>
    <w:rsid w:val="005858F7"/>
    <w:rsid w:val="005C4166"/>
    <w:rsid w:val="005D12FC"/>
    <w:rsid w:val="0061258C"/>
    <w:rsid w:val="006566F6"/>
    <w:rsid w:val="00673136"/>
    <w:rsid w:val="00693BBD"/>
    <w:rsid w:val="006970E7"/>
    <w:rsid w:val="006E3774"/>
    <w:rsid w:val="0072488A"/>
    <w:rsid w:val="00737A94"/>
    <w:rsid w:val="007A5205"/>
    <w:rsid w:val="008A1CAF"/>
    <w:rsid w:val="0095272F"/>
    <w:rsid w:val="00961BCD"/>
    <w:rsid w:val="00990B36"/>
    <w:rsid w:val="009A02C0"/>
    <w:rsid w:val="009A7562"/>
    <w:rsid w:val="009C541C"/>
    <w:rsid w:val="009D7160"/>
    <w:rsid w:val="00A03E3B"/>
    <w:rsid w:val="00A2173A"/>
    <w:rsid w:val="00A607ED"/>
    <w:rsid w:val="00AB7B53"/>
    <w:rsid w:val="00AC2157"/>
    <w:rsid w:val="00AE4996"/>
    <w:rsid w:val="00AF515D"/>
    <w:rsid w:val="00B754C1"/>
    <w:rsid w:val="00B8252D"/>
    <w:rsid w:val="00C2333C"/>
    <w:rsid w:val="00C272D8"/>
    <w:rsid w:val="00C27E16"/>
    <w:rsid w:val="00C40733"/>
    <w:rsid w:val="00C46A93"/>
    <w:rsid w:val="00CB3553"/>
    <w:rsid w:val="00CB735D"/>
    <w:rsid w:val="00D23122"/>
    <w:rsid w:val="00D27279"/>
    <w:rsid w:val="00D64459"/>
    <w:rsid w:val="00D71657"/>
    <w:rsid w:val="00E07F06"/>
    <w:rsid w:val="00E11421"/>
    <w:rsid w:val="00E24D4B"/>
    <w:rsid w:val="00E36D2A"/>
    <w:rsid w:val="00E53373"/>
    <w:rsid w:val="00E81118"/>
    <w:rsid w:val="00E95F0C"/>
    <w:rsid w:val="00F016DC"/>
    <w:rsid w:val="00F21D5B"/>
    <w:rsid w:val="00F5183D"/>
    <w:rsid w:val="00FB1A4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0"/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uppressAutoHyphen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996"/>
  </w:style>
  <w:style w:type="paragraph" w:styleId="a7">
    <w:name w:val="footer"/>
    <w:basedOn w:val="a"/>
    <w:link w:val="a8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996"/>
  </w:style>
  <w:style w:type="paragraph" w:styleId="a9">
    <w:name w:val="No Spacing"/>
    <w:uiPriority w:val="1"/>
    <w:qFormat/>
    <w:rsid w:val="00FE5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bletki.ua/uk/%D0%90%D0%BA%D1%82%D0%BE%D0%B2%D0%B5%D0%B3%D0%B8%D0%BD/26923/" TargetMode="External"/><Relationship Id="rId12" Type="http://schemas.openxmlformats.org/officeDocument/2006/relationships/hyperlink" Target="https://tabletki.ua/uk/%D0%9A%D1%81%D0%B0%D0%BD%D1%82%D0%B8%D0%BD%D0%BE%D0%BB%D0%B0-%D0%BD%D0%B8%D0%BA%D0%BE%D1%82%D0%B8%D0%BD%D0%B0%D1%82/1130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abletki.ua/uk/%D0%9A%D0%B2%D0%B0%D0%B4%D0%B5%D0%B2%D0%B8%D1%82/3514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bletki.ua/uk/%D0%94%D0%B8%D0%BC%D0%B5%D0%BA%D1%81%D0%B8%D0%B4/11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5366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_USER_</dc:creator>
  <cp:lastModifiedBy>_USER_</cp:lastModifiedBy>
  <cp:revision>2</cp:revision>
  <cp:lastPrinted>2023-03-21T07:51:00Z</cp:lastPrinted>
  <dcterms:created xsi:type="dcterms:W3CDTF">2023-07-10T08:32:00Z</dcterms:created>
  <dcterms:modified xsi:type="dcterms:W3CDTF">2023-07-10T08:32:00Z</dcterms:modified>
</cp:coreProperties>
</file>